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19A" w:rsidRPr="0043419A" w:rsidRDefault="0043419A" w:rsidP="0088273A">
      <w:pPr>
        <w:pStyle w:val="ds-markdown-paragraph"/>
        <w:shd w:val="clear" w:color="auto" w:fill="FFFFFF"/>
        <w:spacing w:after="240" w:afterAutospacing="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 w:hint="eastAsia"/>
          <w:color w:val="0F1115"/>
        </w:rPr>
        <w:t>2</w:t>
      </w:r>
      <w:r>
        <w:rPr>
          <w:rFonts w:ascii="微軟正黑體" w:eastAsia="微軟正黑體" w:hAnsi="微軟正黑體" w:cs="微軟正黑體"/>
          <w:color w:val="0F1115"/>
        </w:rPr>
        <w:t xml:space="preserve">5-26 </w:t>
      </w:r>
      <w:r w:rsidRPr="0043419A">
        <w:rPr>
          <w:rFonts w:ascii="微軟正黑體" w:eastAsia="微軟正黑體" w:hAnsi="微軟正黑體" w:cs="微軟正黑體" w:hint="eastAsia"/>
        </w:rPr>
        <w:t>「中秋提燈會暨生日會」</w:t>
      </w:r>
      <w:r w:rsidR="00B514C9">
        <w:rPr>
          <w:rFonts w:ascii="微軟正黑體" w:eastAsia="微軟正黑體" w:hAnsi="微軟正黑體" w:cs="微軟正黑體" w:hint="eastAsia"/>
          <w:lang w:eastAsia="zh-HK"/>
        </w:rPr>
        <w:t>網頁</w:t>
      </w:r>
    </w:p>
    <w:p w:rsidR="0043419A" w:rsidRDefault="0043419A" w:rsidP="0043419A">
      <w:pPr>
        <w:pStyle w:val="ds-markdown-paragraph"/>
        <w:shd w:val="clear" w:color="auto" w:fill="FFFFFF"/>
        <w:spacing w:after="240" w:afterAutospacing="0"/>
        <w:rPr>
          <w:rFonts w:ascii="Segoe UI" w:hAnsi="Segoe UI" w:cs="Segoe UI"/>
          <w:color w:val="0F1115"/>
        </w:rPr>
      </w:pPr>
      <w:r>
        <w:rPr>
          <w:rFonts w:ascii="微軟正黑體" w:eastAsia="微軟正黑體" w:hAnsi="微軟正黑體" w:cs="微軟正黑體" w:hint="eastAsia"/>
          <w:color w:val="0F1115"/>
        </w:rPr>
        <w:t>為迎接溫馨團圓的中秋佳節，本園於</w:t>
      </w:r>
      <w:r>
        <w:rPr>
          <w:rFonts w:ascii="Segoe UI" w:hAnsi="Segoe UI" w:cs="Segoe UI"/>
          <w:color w:val="0F1115"/>
        </w:rPr>
        <w:t>2025</w:t>
      </w:r>
      <w:r>
        <w:rPr>
          <w:rFonts w:ascii="微軟正黑體" w:eastAsia="微軟正黑體" w:hAnsi="微軟正黑體" w:cs="微軟正黑體" w:hint="eastAsia"/>
          <w:color w:val="0F1115"/>
        </w:rPr>
        <w:t>年</w:t>
      </w:r>
      <w:r>
        <w:rPr>
          <w:rFonts w:ascii="Segoe UI" w:hAnsi="Segoe UI" w:cs="Segoe UI"/>
          <w:color w:val="0F1115"/>
        </w:rPr>
        <w:t>10</w:t>
      </w:r>
      <w:r>
        <w:rPr>
          <w:rFonts w:ascii="微軟正黑體" w:eastAsia="微軟正黑體" w:hAnsi="微軟正黑體" w:cs="微軟正黑體" w:hint="eastAsia"/>
          <w:color w:val="0F1115"/>
        </w:rPr>
        <w:t>月</w:t>
      </w:r>
      <w:r>
        <w:rPr>
          <w:rFonts w:ascii="Segoe UI" w:hAnsi="Segoe UI" w:cs="Segoe UI"/>
          <w:color w:val="0F1115"/>
        </w:rPr>
        <w:t>2</w:t>
      </w:r>
      <w:r>
        <w:rPr>
          <w:rFonts w:ascii="微軟正黑體" w:eastAsia="微軟正黑體" w:hAnsi="微軟正黑體" w:cs="微軟正黑體" w:hint="eastAsia"/>
          <w:color w:val="0F1115"/>
        </w:rPr>
        <w:t>日舉辦了「中秋提燈會暨生日會」，以一場融合傳統與創意的節慶盛宴，帶領孩子們走進月光下的童話世界。</w:t>
      </w:r>
    </w:p>
    <w:p w:rsidR="0043419A" w:rsidRDefault="0043419A" w:rsidP="0043419A">
      <w:pPr>
        <w:pStyle w:val="ds-markdown-paragraph"/>
        <w:shd w:val="clear" w:color="auto" w:fill="FFFFFF"/>
        <w:spacing w:before="240" w:beforeAutospacing="0" w:after="240" w:afterAutospacing="0"/>
        <w:rPr>
          <w:rFonts w:ascii="微軟正黑體" w:eastAsia="微軟正黑體" w:hAnsi="微軟正黑體" w:cs="微軟正黑體"/>
          <w:color w:val="0F1115"/>
        </w:rPr>
      </w:pPr>
      <w:r>
        <w:rPr>
          <w:rFonts w:ascii="微軟正黑體" w:eastAsia="微軟正黑體" w:hAnsi="微軟正黑體" w:cs="微軟正黑體" w:hint="eastAsia"/>
          <w:color w:val="0F1115"/>
        </w:rPr>
        <w:t>活動中，老師透過生動有趣的故事，娓娓道來中秋節的由來與文化意涵，並帶領孩子們觀賞舞火龍、燈籠與月餅製作等精彩影片，點燃他們對傳統習俗的好奇與想像。</w:t>
      </w:r>
      <w:r w:rsidR="007C28F4">
        <w:rPr>
          <w:rFonts w:ascii="微軟正黑體" w:eastAsia="微軟正黑體" w:hAnsi="微軟正黑體" w:cs="微軟正黑體" w:hint="eastAsia"/>
          <w:color w:val="0F1115"/>
          <w:lang w:eastAsia="zh-HK"/>
        </w:rPr>
        <w:t>小</w:t>
      </w:r>
      <w:r w:rsidR="007C28F4">
        <w:rPr>
          <w:rFonts w:ascii="微軟正黑體" w:eastAsia="微軟正黑體" w:hAnsi="微軟正黑體" w:cs="微軟正黑體" w:hint="eastAsia"/>
          <w:color w:val="0F1115"/>
        </w:rPr>
        <w:t>朋友</w:t>
      </w:r>
      <w:r w:rsidR="007C28F4">
        <w:rPr>
          <w:rFonts w:ascii="微軟正黑體" w:eastAsia="微軟正黑體" w:hAnsi="微軟正黑體" w:cs="微軟正黑體" w:hint="eastAsia"/>
          <w:color w:val="0F1115"/>
          <w:lang w:eastAsia="zh-HK"/>
        </w:rPr>
        <w:t>更可發</w:t>
      </w:r>
      <w:r w:rsidR="007C28F4">
        <w:rPr>
          <w:rFonts w:ascii="微軟正黑體" w:eastAsia="微軟正黑體" w:hAnsi="微軟正黑體" w:cs="微軟正黑體" w:hint="eastAsia"/>
          <w:color w:val="0F1115"/>
        </w:rPr>
        <w:t>揮</w:t>
      </w:r>
      <w:r w:rsidR="007C28F4">
        <w:rPr>
          <w:rFonts w:ascii="微軟正黑體" w:eastAsia="微軟正黑體" w:hAnsi="微軟正黑體" w:cs="微軟正黑體" w:hint="eastAsia"/>
          <w:color w:val="0F1115"/>
          <w:lang w:eastAsia="zh-HK"/>
        </w:rPr>
        <w:t>創</w:t>
      </w:r>
      <w:r w:rsidR="007C28F4">
        <w:rPr>
          <w:rFonts w:ascii="微軟正黑體" w:eastAsia="微軟正黑體" w:hAnsi="微軟正黑體" w:cs="微軟正黑體" w:hint="eastAsia"/>
          <w:color w:val="0F1115"/>
        </w:rPr>
        <w:t>意</w:t>
      </w:r>
      <w:r>
        <w:rPr>
          <w:rFonts w:ascii="微軟正黑體" w:eastAsia="微軟正黑體" w:hAnsi="微軟正黑體" w:cs="微軟正黑體" w:hint="eastAsia"/>
          <w:color w:val="0F1115"/>
        </w:rPr>
        <w:t>，繪製獨一無二的專屬燈籠</w:t>
      </w:r>
      <w:r w:rsidR="007C28F4">
        <w:rPr>
          <w:rFonts w:ascii="微軟正黑體" w:eastAsia="微軟正黑體" w:hAnsi="微軟正黑體" w:cs="微軟正黑體" w:hint="eastAsia"/>
          <w:color w:val="0F1115"/>
          <w:lang w:eastAsia="zh-HK"/>
        </w:rPr>
        <w:t>、</w:t>
      </w:r>
      <w:r>
        <w:rPr>
          <w:rFonts w:ascii="微軟正黑體" w:eastAsia="微軟正黑體" w:hAnsi="微軟正黑體" w:cs="微軟正黑體" w:hint="eastAsia"/>
          <w:color w:val="0F1115"/>
        </w:rPr>
        <w:t>巧手捏製輕黏土月餅</w:t>
      </w:r>
      <w:r w:rsidR="007C28F4">
        <w:rPr>
          <w:rFonts w:ascii="微軟正黑體" w:eastAsia="微軟正黑體" w:hAnsi="微軟正黑體" w:cs="微軟正黑體" w:hint="eastAsia"/>
          <w:color w:val="0F1115"/>
          <w:lang w:eastAsia="zh-HK"/>
        </w:rPr>
        <w:t>、</w:t>
      </w:r>
      <w:r>
        <w:rPr>
          <w:rFonts w:ascii="微軟正黑體" w:eastAsia="微軟正黑體" w:hAnsi="微軟正黑體" w:cs="微軟正黑體" w:hint="eastAsia"/>
          <w:color w:val="0F1115"/>
        </w:rPr>
        <w:t>創作</w:t>
      </w:r>
      <w:r w:rsidR="007C28F4">
        <w:rPr>
          <w:rFonts w:ascii="微軟正黑體" w:eastAsia="微軟正黑體" w:hAnsi="微軟正黑體" w:cs="微軟正黑體" w:hint="eastAsia"/>
          <w:color w:val="0F1115"/>
        </w:rPr>
        <w:t>以「小兔迎月」為題</w:t>
      </w:r>
      <w:r>
        <w:rPr>
          <w:rFonts w:ascii="微軟正黑體" w:eastAsia="微軟正黑體" w:hAnsi="微軟正黑體" w:cs="微軟正黑體" w:hint="eastAsia"/>
          <w:color w:val="0F1115"/>
        </w:rPr>
        <w:t>的中秋掛畫。</w:t>
      </w:r>
    </w:p>
    <w:p w:rsidR="0043419A" w:rsidRDefault="0043419A" w:rsidP="0043419A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微軟正黑體" w:eastAsia="微軟正黑體" w:hAnsi="微軟正黑體" w:cs="微軟正黑體" w:hint="eastAsia"/>
          <w:color w:val="0F1115"/>
        </w:rPr>
        <w:t>此外，我們特別在唱遊室打造「光影追月」體驗。孩子們手持造型燈籠、彩色電筒與卡通投影燈，探索光影流轉的奇幻世界，驚喜連連。透過一系列動靜交融的精彩活動，讓小朋友深入認識中秋的</w:t>
      </w:r>
      <w:r w:rsidR="00B1230D" w:rsidRPr="00B1230D">
        <w:rPr>
          <w:rFonts w:ascii="微軟正黑體" w:eastAsia="微軟正黑體" w:hAnsi="微軟正黑體" w:cs="微軟正黑體" w:hint="eastAsia"/>
          <w:color w:val="FF0000"/>
        </w:rPr>
        <w:t>節日</w:t>
      </w:r>
      <w:r>
        <w:rPr>
          <w:rFonts w:ascii="微軟正黑體" w:eastAsia="微軟正黑體" w:hAnsi="微軟正黑體" w:cs="微軟正黑體" w:hint="eastAsia"/>
          <w:color w:val="0F1115"/>
        </w:rPr>
        <w:t>文化，更在溫馨歡樂的氛圍中，度過了一個既難忘又充滿笑聲的</w:t>
      </w:r>
      <w:r w:rsidR="007C28F4">
        <w:rPr>
          <w:rFonts w:ascii="微軟正黑體" w:eastAsia="微軟正黑體" w:hAnsi="微軟正黑體" w:cs="微軟正黑體" w:hint="eastAsia"/>
          <w:color w:val="0F1115"/>
          <w:lang w:eastAsia="zh-HK"/>
        </w:rPr>
        <w:t>時光</w:t>
      </w:r>
      <w:r>
        <w:rPr>
          <w:rFonts w:ascii="微軟正黑體" w:eastAsia="微軟正黑體" w:hAnsi="微軟正黑體" w:cs="微軟正黑體" w:hint="eastAsia"/>
          <w:color w:val="0F1115"/>
        </w:rPr>
        <w:t>。</w:t>
      </w:r>
      <w:bookmarkStart w:id="0" w:name="_GoBack"/>
      <w:bookmarkEnd w:id="0"/>
    </w:p>
    <w:p w:rsidR="004A69FA" w:rsidRPr="0043419A" w:rsidRDefault="00EE0286"/>
    <w:sectPr w:rsidR="004A69FA" w:rsidRPr="004341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8F4" w:rsidRDefault="007C28F4" w:rsidP="007C28F4">
      <w:r>
        <w:separator/>
      </w:r>
    </w:p>
  </w:endnote>
  <w:endnote w:type="continuationSeparator" w:id="0">
    <w:p w:rsidR="007C28F4" w:rsidRDefault="007C28F4" w:rsidP="007C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8F4" w:rsidRDefault="007C28F4" w:rsidP="007C28F4">
      <w:r>
        <w:separator/>
      </w:r>
    </w:p>
  </w:footnote>
  <w:footnote w:type="continuationSeparator" w:id="0">
    <w:p w:rsidR="007C28F4" w:rsidRDefault="007C28F4" w:rsidP="007C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3A"/>
    <w:rsid w:val="0033232E"/>
    <w:rsid w:val="0043419A"/>
    <w:rsid w:val="004F468E"/>
    <w:rsid w:val="007C28F4"/>
    <w:rsid w:val="0088273A"/>
    <w:rsid w:val="00B1230D"/>
    <w:rsid w:val="00B514C9"/>
    <w:rsid w:val="00C207BD"/>
    <w:rsid w:val="00EE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1F1032B-3557-4251-8B12-B600B3A9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8827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C2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28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2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28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teacher02</dc:creator>
  <cp:keywords/>
  <dc:description/>
  <cp:lastModifiedBy>sup41</cp:lastModifiedBy>
  <cp:revision>3</cp:revision>
  <dcterms:created xsi:type="dcterms:W3CDTF">2025-10-15T03:58:00Z</dcterms:created>
  <dcterms:modified xsi:type="dcterms:W3CDTF">2025-10-15T05:49:00Z</dcterms:modified>
</cp:coreProperties>
</file>