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9A" w:rsidRPr="006B3381" w:rsidRDefault="0043419A" w:rsidP="006B3381">
      <w:pPr>
        <w:pStyle w:val="ds-markdown-paragraph"/>
        <w:shd w:val="clear" w:color="auto" w:fill="FFFFFF"/>
        <w:spacing w:after="240" w:afterAutospacing="0" w:line="480" w:lineRule="auto"/>
        <w:rPr>
          <w:rFonts w:asciiTheme="majorEastAsia" w:eastAsiaTheme="majorEastAsia" w:hAnsiTheme="majorEastAsia" w:cs="微軟正黑體"/>
        </w:rPr>
      </w:pPr>
      <w:r w:rsidRPr="006B3381">
        <w:rPr>
          <w:rFonts w:asciiTheme="majorEastAsia" w:eastAsiaTheme="majorEastAsia" w:hAnsiTheme="majorEastAsia" w:cs="微軟正黑體" w:hint="eastAsia"/>
          <w:color w:val="0F1115"/>
        </w:rPr>
        <w:t>2</w:t>
      </w:r>
      <w:r w:rsidRPr="006B3381">
        <w:rPr>
          <w:rFonts w:asciiTheme="majorEastAsia" w:eastAsiaTheme="majorEastAsia" w:hAnsiTheme="majorEastAsia" w:cs="微軟正黑體"/>
          <w:color w:val="0F1115"/>
        </w:rPr>
        <w:t xml:space="preserve">5-26 </w:t>
      </w:r>
      <w:r w:rsidRPr="006B3381">
        <w:rPr>
          <w:rFonts w:asciiTheme="majorEastAsia" w:eastAsiaTheme="majorEastAsia" w:hAnsiTheme="majorEastAsia" w:cs="微軟正黑體" w:hint="eastAsia"/>
        </w:rPr>
        <w:t>「</w:t>
      </w:r>
      <w:r w:rsidR="0065409F" w:rsidRPr="006B3381">
        <w:rPr>
          <w:rFonts w:asciiTheme="majorEastAsia" w:eastAsiaTheme="majorEastAsia" w:hAnsiTheme="majorEastAsia" w:cs="微軟正黑體" w:hint="eastAsia"/>
        </w:rPr>
        <w:t>童賀國慶</w:t>
      </w:r>
      <w:r w:rsidRPr="006B3381">
        <w:rPr>
          <w:rFonts w:asciiTheme="majorEastAsia" w:eastAsiaTheme="majorEastAsia" w:hAnsiTheme="majorEastAsia" w:cs="微軟正黑體" w:hint="eastAsia"/>
        </w:rPr>
        <w:t>」</w:t>
      </w:r>
      <w:r w:rsidR="00B514C9" w:rsidRPr="006B3381">
        <w:rPr>
          <w:rFonts w:asciiTheme="majorEastAsia" w:eastAsiaTheme="majorEastAsia" w:hAnsiTheme="majorEastAsia" w:cs="微軟正黑體" w:hint="eastAsia"/>
          <w:lang w:eastAsia="zh-HK"/>
        </w:rPr>
        <w:t>網頁</w:t>
      </w:r>
      <w:r w:rsidR="007E74E8" w:rsidRPr="007E74E8">
        <w:rPr>
          <w:rFonts w:asciiTheme="majorEastAsia" w:eastAsiaTheme="majorEastAsia" w:hAnsiTheme="majorEastAsia" w:cs="微軟正黑體" w:hint="eastAsia"/>
          <w:lang w:eastAsia="zh-HK"/>
        </w:rPr>
        <w:t>稿</w:t>
      </w:r>
    </w:p>
    <w:p w:rsidR="006B3381" w:rsidRPr="006B3381" w:rsidRDefault="0085485C" w:rsidP="006B3381">
      <w:pPr>
        <w:spacing w:line="480" w:lineRule="auto"/>
        <w:rPr>
          <w:rFonts w:asciiTheme="majorEastAsia" w:eastAsiaTheme="majorEastAsia" w:hAnsiTheme="majorEastAsia"/>
        </w:rPr>
      </w:pPr>
      <w:r>
        <w:rPr>
          <w:rFonts w:ascii="Segoe UI" w:hAnsi="Segoe UI" w:cs="Segoe UI"/>
          <w:spacing w:val="1"/>
        </w:rPr>
        <w:t>本校於</w:t>
      </w:r>
      <w:r w:rsidR="00B37E3D">
        <w:rPr>
          <w:rFonts w:ascii="Segoe UI" w:hAnsi="Segoe UI" w:cs="Segoe UI" w:hint="eastAsia"/>
          <w:spacing w:val="1"/>
        </w:rPr>
        <w:t>2</w:t>
      </w:r>
      <w:r w:rsidR="00B37E3D">
        <w:rPr>
          <w:rFonts w:ascii="Segoe UI" w:hAnsi="Segoe UI" w:cs="Segoe UI"/>
          <w:spacing w:val="1"/>
        </w:rPr>
        <w:t>025</w:t>
      </w:r>
      <w:r w:rsidR="00B37E3D">
        <w:rPr>
          <w:rFonts w:ascii="Segoe UI" w:hAnsi="Segoe UI" w:cs="Segoe UI" w:hint="eastAsia"/>
          <w:spacing w:val="1"/>
        </w:rPr>
        <w:t>年</w:t>
      </w:r>
      <w:bookmarkStart w:id="0" w:name="_GoBack"/>
      <w:bookmarkEnd w:id="0"/>
      <w:r>
        <w:rPr>
          <w:rFonts w:ascii="Segoe UI" w:hAnsi="Segoe UI" w:cs="Segoe UI"/>
          <w:spacing w:val="1"/>
        </w:rPr>
        <w:t>9</w:t>
      </w:r>
      <w:r>
        <w:rPr>
          <w:rFonts w:ascii="Segoe UI" w:hAnsi="Segoe UI" w:cs="Segoe UI"/>
          <w:spacing w:val="1"/>
        </w:rPr>
        <w:t>月</w:t>
      </w:r>
      <w:r>
        <w:rPr>
          <w:rFonts w:ascii="Segoe UI" w:hAnsi="Segoe UI" w:cs="Segoe UI"/>
          <w:spacing w:val="1"/>
        </w:rPr>
        <w:t>30</w:t>
      </w:r>
      <w:r>
        <w:rPr>
          <w:rFonts w:ascii="Segoe UI" w:hAnsi="Segoe UI" w:cs="Segoe UI"/>
          <w:spacing w:val="1"/>
        </w:rPr>
        <w:t>日舉行「童賀國慶」活動，讓幼兒一同慶祝國家生日。幼兒透過觀看升旗禮，學習奏唱國歌時的禮儀與態度，培養對國家的尊重與認同。老師亦以故事及影片介紹國慶的由來與意義，讓孩子們感受</w:t>
      </w:r>
      <w:r w:rsidR="00BC5E00">
        <w:rPr>
          <w:rFonts w:ascii="Segoe UI" w:hAnsi="Segoe UI" w:cs="Segoe UI"/>
          <w:spacing w:val="1"/>
        </w:rPr>
        <w:t>國慶</w:t>
      </w:r>
      <w:r>
        <w:rPr>
          <w:rFonts w:ascii="Segoe UI" w:hAnsi="Segoe UI" w:cs="Segoe UI"/>
          <w:spacing w:val="1"/>
        </w:rPr>
        <w:t>的喜悅，並加深對祖國的了解</w:t>
      </w:r>
      <w:r>
        <w:rPr>
          <w:rFonts w:ascii="微軟正黑體" w:eastAsia="微軟正黑體" w:hAnsi="微軟正黑體" w:cs="微軟正黑體" w:hint="eastAsia"/>
          <w:spacing w:val="1"/>
        </w:rPr>
        <w:t>。</w:t>
      </w:r>
    </w:p>
    <w:sectPr w:rsidR="006B3381" w:rsidRPr="006B33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F4" w:rsidRDefault="007C28F4" w:rsidP="007C28F4">
      <w:r>
        <w:separator/>
      </w:r>
    </w:p>
  </w:endnote>
  <w:endnote w:type="continuationSeparator" w:id="0">
    <w:p w:rsidR="007C28F4" w:rsidRDefault="007C28F4" w:rsidP="007C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F4" w:rsidRDefault="007C28F4" w:rsidP="007C28F4">
      <w:r>
        <w:separator/>
      </w:r>
    </w:p>
  </w:footnote>
  <w:footnote w:type="continuationSeparator" w:id="0">
    <w:p w:rsidR="007C28F4" w:rsidRDefault="007C28F4" w:rsidP="007C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3A"/>
    <w:rsid w:val="0033232E"/>
    <w:rsid w:val="0043419A"/>
    <w:rsid w:val="004F468E"/>
    <w:rsid w:val="0059526F"/>
    <w:rsid w:val="0065409F"/>
    <w:rsid w:val="006B3381"/>
    <w:rsid w:val="007C28F4"/>
    <w:rsid w:val="007E74E8"/>
    <w:rsid w:val="0085485C"/>
    <w:rsid w:val="0088273A"/>
    <w:rsid w:val="00912C02"/>
    <w:rsid w:val="009561F4"/>
    <w:rsid w:val="00B1230D"/>
    <w:rsid w:val="00B37E3D"/>
    <w:rsid w:val="00B514C9"/>
    <w:rsid w:val="00BC5E00"/>
    <w:rsid w:val="00C207BD"/>
    <w:rsid w:val="00C32A70"/>
    <w:rsid w:val="00DC491B"/>
    <w:rsid w:val="00E455F5"/>
    <w:rsid w:val="00E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CF9718"/>
  <w15:chartTrackingRefBased/>
  <w15:docId w15:val="{01F1032B-3557-4251-8B12-B600B3A9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827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C2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28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8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teacher02</dc:creator>
  <cp:keywords/>
  <dc:description/>
  <cp:lastModifiedBy>sup41</cp:lastModifiedBy>
  <cp:revision>4</cp:revision>
  <dcterms:created xsi:type="dcterms:W3CDTF">2025-12-04T07:21:00Z</dcterms:created>
  <dcterms:modified xsi:type="dcterms:W3CDTF">2025-12-04T08:14:00Z</dcterms:modified>
</cp:coreProperties>
</file>