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791" w:rsidRDefault="00656791" w:rsidP="00656791">
      <w:pPr>
        <w:widowControl/>
        <w:spacing w:before="100" w:beforeAutospacing="1" w:after="100" w:afterAutospacing="1"/>
        <w:rPr>
          <w:rFonts w:asciiTheme="majorEastAsia" w:eastAsiaTheme="majorEastAsia" w:hAnsiTheme="majorEastAsia" w:cs="新細明體"/>
          <w:kern w:val="0"/>
          <w:szCs w:val="24"/>
        </w:rPr>
      </w:pPr>
      <w:r w:rsidRPr="00656791">
        <w:rPr>
          <w:rFonts w:asciiTheme="majorEastAsia" w:eastAsiaTheme="majorEastAsia" w:hAnsiTheme="majorEastAsia" w:cs="新細明體" w:hint="eastAsia"/>
          <w:kern w:val="0"/>
          <w:szCs w:val="24"/>
        </w:rPr>
        <w:t>網頁稿</w:t>
      </w:r>
    </w:p>
    <w:p w:rsidR="00656791" w:rsidRDefault="00075A23" w:rsidP="00656791">
      <w:pPr>
        <w:widowControl/>
        <w:spacing w:before="100" w:beforeAutospacing="1" w:after="100" w:afterAutospacing="1"/>
        <w:rPr>
          <w:rFonts w:asciiTheme="majorEastAsia" w:eastAsiaTheme="majorEastAsia" w:hAnsiTheme="majorEastAsia" w:cs="新細明體"/>
          <w:kern w:val="0"/>
          <w:szCs w:val="24"/>
        </w:rPr>
      </w:pPr>
      <w:r w:rsidRPr="00075A23">
        <w:rPr>
          <w:rFonts w:asciiTheme="majorEastAsia" w:eastAsiaTheme="majorEastAsia" w:hAnsiTheme="majorEastAsia" w:cs="新細明體" w:hint="eastAsia"/>
          <w:kern w:val="0"/>
          <w:szCs w:val="24"/>
        </w:rPr>
        <w:t>校園開放日</w:t>
      </w:r>
      <w:r w:rsidRPr="00075A23">
        <w:rPr>
          <w:rFonts w:asciiTheme="majorEastAsia" w:eastAsiaTheme="majorEastAsia" w:hAnsiTheme="majorEastAsia" w:cs="Times New Roman"/>
          <w:kern w:val="0"/>
          <w:szCs w:val="24"/>
        </w:rPr>
        <w:t>-</w:t>
      </w:r>
      <w:r w:rsidRPr="00075A23">
        <w:rPr>
          <w:rFonts w:asciiTheme="majorEastAsia" w:eastAsiaTheme="majorEastAsia" w:hAnsiTheme="majorEastAsia" w:cs="新細明體" w:hint="eastAsia"/>
          <w:kern w:val="0"/>
          <w:szCs w:val="24"/>
        </w:rPr>
        <w:t>動物</w:t>
      </w:r>
      <w:r w:rsidR="00656791" w:rsidRPr="00656791">
        <w:rPr>
          <w:rFonts w:asciiTheme="majorEastAsia" w:eastAsiaTheme="majorEastAsia" w:hAnsiTheme="majorEastAsia" w:cs="新細明體" w:hint="eastAsia"/>
          <w:kern w:val="0"/>
          <w:szCs w:val="24"/>
        </w:rPr>
        <w:t>歡樂王國</w:t>
      </w:r>
    </w:p>
    <w:p w:rsidR="00075A23" w:rsidRPr="00075A23" w:rsidRDefault="00075A23" w:rsidP="00656791">
      <w:pPr>
        <w:widowControl/>
        <w:spacing w:before="100" w:beforeAutospacing="1" w:after="100" w:afterAutospacing="1"/>
        <w:rPr>
          <w:rFonts w:asciiTheme="majorEastAsia" w:eastAsiaTheme="majorEastAsia" w:hAnsiTheme="majorEastAsia" w:cs="微軟正黑體"/>
          <w:color w:val="212529"/>
          <w:kern w:val="0"/>
          <w:szCs w:val="24"/>
        </w:rPr>
      </w:pPr>
      <w:r w:rsidRPr="00075A23">
        <w:rPr>
          <w:rFonts w:asciiTheme="majorEastAsia" w:eastAsiaTheme="majorEastAsia" w:hAnsiTheme="majorEastAsia" w:cs="微軟正黑體" w:hint="eastAsia"/>
          <w:color w:val="212529"/>
          <w:kern w:val="0"/>
          <w:szCs w:val="24"/>
        </w:rPr>
        <w:t>本園於</w:t>
      </w:r>
      <w:r w:rsidRPr="00075A23">
        <w:rPr>
          <w:rFonts w:asciiTheme="majorEastAsia" w:eastAsiaTheme="majorEastAsia" w:hAnsiTheme="majorEastAsia" w:cs="Segoe UI"/>
          <w:color w:val="212529"/>
          <w:kern w:val="0"/>
          <w:szCs w:val="24"/>
        </w:rPr>
        <w:t>9</w:t>
      </w:r>
      <w:r w:rsidRPr="00075A23">
        <w:rPr>
          <w:rFonts w:asciiTheme="majorEastAsia" w:eastAsiaTheme="majorEastAsia" w:hAnsiTheme="majorEastAsia" w:cs="微軟正黑體" w:hint="eastAsia"/>
          <w:color w:val="212529"/>
          <w:kern w:val="0"/>
          <w:szCs w:val="24"/>
        </w:rPr>
        <w:t>月</w:t>
      </w:r>
      <w:r w:rsidRPr="00075A23">
        <w:rPr>
          <w:rFonts w:asciiTheme="majorEastAsia" w:eastAsiaTheme="majorEastAsia" w:hAnsiTheme="majorEastAsia" w:cs="Segoe UI"/>
          <w:color w:val="212529"/>
          <w:kern w:val="0"/>
          <w:szCs w:val="24"/>
        </w:rPr>
        <w:t>27</w:t>
      </w:r>
      <w:r w:rsidRPr="00075A23">
        <w:rPr>
          <w:rFonts w:asciiTheme="majorEastAsia" w:eastAsiaTheme="majorEastAsia" w:hAnsiTheme="majorEastAsia" w:cs="微軟正黑體" w:hint="eastAsia"/>
          <w:color w:val="212529"/>
          <w:kern w:val="0"/>
          <w:szCs w:val="24"/>
        </w:rPr>
        <w:t>日舉行了「校園開放日</w:t>
      </w:r>
      <w:r w:rsidR="00656791" w:rsidRPr="00075A23">
        <w:rPr>
          <w:rFonts w:asciiTheme="majorEastAsia" w:eastAsiaTheme="majorEastAsia" w:hAnsiTheme="majorEastAsia" w:cs="Segoe UI Historic"/>
          <w:color w:val="080809"/>
          <w:szCs w:val="24"/>
          <w:shd w:val="clear" w:color="auto" w:fill="FFFFFF"/>
        </w:rPr>
        <w:t>-動物</w:t>
      </w:r>
      <w:r w:rsidR="00656791" w:rsidRPr="00656791">
        <w:rPr>
          <w:rFonts w:asciiTheme="majorEastAsia" w:eastAsiaTheme="majorEastAsia" w:hAnsiTheme="majorEastAsia" w:cs="新細明體" w:hint="eastAsia"/>
          <w:kern w:val="0"/>
          <w:szCs w:val="24"/>
        </w:rPr>
        <w:t>歡樂王國</w:t>
      </w:r>
      <w:r w:rsidRPr="00075A23">
        <w:rPr>
          <w:rFonts w:asciiTheme="majorEastAsia" w:eastAsiaTheme="majorEastAsia" w:hAnsiTheme="majorEastAsia" w:cs="微軟正黑體" w:hint="eastAsia"/>
          <w:color w:val="212529"/>
          <w:kern w:val="0"/>
          <w:szCs w:val="24"/>
        </w:rPr>
        <w:t>」活動，邀請準備為子女報讀本園的家長及其幼兒到校參與各項課堂體驗活動。他們可以遊</w:t>
      </w:r>
      <w:r w:rsidR="00CD0EFB" w:rsidRPr="00CD0EFB">
        <w:rPr>
          <w:rFonts w:asciiTheme="majorEastAsia" w:eastAsiaTheme="majorEastAsia" w:hAnsiTheme="majorEastAsia" w:cs="微軟正黑體" w:hint="eastAsia"/>
          <w:color w:val="FF0000"/>
          <w:kern w:val="0"/>
          <w:szCs w:val="24"/>
        </w:rPr>
        <w:t>覽</w:t>
      </w:r>
      <w:r w:rsidRPr="00075A23">
        <w:rPr>
          <w:rFonts w:asciiTheme="majorEastAsia" w:eastAsiaTheme="majorEastAsia" w:hAnsiTheme="majorEastAsia" w:cs="微軟正黑體" w:hint="eastAsia"/>
          <w:color w:val="212529"/>
          <w:kern w:val="0"/>
          <w:szCs w:val="24"/>
        </w:rPr>
        <w:t>校園各處，參與不同的課堂體驗，例如：英語活動「</w:t>
      </w:r>
      <w:r w:rsidRPr="00075A23">
        <w:rPr>
          <w:rFonts w:asciiTheme="majorEastAsia" w:eastAsiaTheme="majorEastAsia" w:hAnsiTheme="majorEastAsia" w:cs="微軟正黑體"/>
          <w:color w:val="212529"/>
          <w:kern w:val="0"/>
          <w:szCs w:val="24"/>
        </w:rPr>
        <w:t>Welcome to the farm</w:t>
      </w:r>
      <w:r w:rsidRPr="00075A23">
        <w:rPr>
          <w:rFonts w:asciiTheme="majorEastAsia" w:eastAsiaTheme="majorEastAsia" w:hAnsiTheme="majorEastAsia" w:cs="微軟正黑體" w:hint="eastAsia"/>
          <w:color w:val="212529"/>
          <w:kern w:val="0"/>
          <w:szCs w:val="24"/>
        </w:rPr>
        <w:t>」、普通話活動「可愛的小貓咪」、科學小遊戲「海洋世界奇遇記」、音樂活動「U</w:t>
      </w:r>
      <w:r w:rsidRPr="00075A23">
        <w:rPr>
          <w:rFonts w:asciiTheme="majorEastAsia" w:eastAsiaTheme="majorEastAsia" w:hAnsiTheme="majorEastAsia" w:cs="微軟正黑體"/>
          <w:color w:val="212529"/>
          <w:kern w:val="0"/>
          <w:szCs w:val="24"/>
        </w:rPr>
        <w:t>nder the sea</w:t>
      </w:r>
      <w:r w:rsidRPr="00075A23">
        <w:rPr>
          <w:rFonts w:asciiTheme="majorEastAsia" w:eastAsiaTheme="majorEastAsia" w:hAnsiTheme="majorEastAsia" w:cs="微軟正黑體" w:hint="eastAsia"/>
          <w:color w:val="212529"/>
          <w:kern w:val="0"/>
          <w:szCs w:val="24"/>
        </w:rPr>
        <w:t>」和小手工創作「動物變變變」等，從而了解本園的課程特色。</w:t>
      </w:r>
      <w:r w:rsidR="00771D44">
        <w:rPr>
          <w:rFonts w:asciiTheme="majorEastAsia" w:eastAsiaTheme="majorEastAsia" w:hAnsiTheme="majorEastAsia" w:cs="微軟正黑體" w:hint="eastAsia"/>
          <w:color w:val="212529"/>
          <w:kern w:val="0"/>
          <w:szCs w:val="24"/>
        </w:rPr>
        <w:t>我們更</w:t>
      </w:r>
      <w:r w:rsidR="00771D44" w:rsidRPr="00BF482D">
        <w:rPr>
          <w:rFonts w:asciiTheme="majorEastAsia" w:eastAsiaTheme="majorEastAsia" w:hAnsiTheme="majorEastAsia" w:cs="微軟正黑體" w:hint="eastAsia"/>
          <w:color w:val="FF0000"/>
          <w:kern w:val="0"/>
          <w:szCs w:val="24"/>
        </w:rPr>
        <w:t>讓</w:t>
      </w:r>
      <w:r w:rsidR="00CD0EFB" w:rsidRPr="00CD0EFB">
        <w:rPr>
          <w:rFonts w:asciiTheme="majorEastAsia" w:eastAsiaTheme="majorEastAsia" w:hAnsiTheme="majorEastAsia" w:cs="微軟正黑體" w:hint="eastAsia"/>
          <w:color w:val="FF0000"/>
          <w:kern w:val="0"/>
          <w:szCs w:val="24"/>
        </w:rPr>
        <w:t>現讀生</w:t>
      </w:r>
      <w:r w:rsidR="00C320DC" w:rsidRPr="00C320DC">
        <w:rPr>
          <w:rFonts w:asciiTheme="majorEastAsia" w:eastAsiaTheme="majorEastAsia" w:hAnsiTheme="majorEastAsia" w:cs="微軟正黑體" w:hint="eastAsia"/>
          <w:color w:val="212529"/>
          <w:kern w:val="0"/>
          <w:szCs w:val="24"/>
        </w:rPr>
        <w:t>家長與</w:t>
      </w:r>
      <w:r w:rsidR="00771D44">
        <w:rPr>
          <w:rFonts w:asciiTheme="majorEastAsia" w:eastAsiaTheme="majorEastAsia" w:hAnsiTheme="majorEastAsia" w:cs="微軟正黑體" w:hint="eastAsia"/>
          <w:color w:val="212529"/>
          <w:kern w:val="0"/>
          <w:szCs w:val="24"/>
        </w:rPr>
        <w:t>有意入讀本園的家長</w:t>
      </w:r>
      <w:r w:rsidR="00CD0EFB" w:rsidRPr="00CD0EFB">
        <w:rPr>
          <w:rFonts w:asciiTheme="majorEastAsia" w:eastAsiaTheme="majorEastAsia" w:hAnsiTheme="majorEastAsia" w:cs="微軟正黑體" w:hint="eastAsia"/>
          <w:color w:val="FF0000"/>
          <w:kern w:val="0"/>
          <w:szCs w:val="24"/>
        </w:rPr>
        <w:t>交流分享幼兒入學的體驗</w:t>
      </w:r>
      <w:r w:rsidR="00771D44">
        <w:rPr>
          <w:rFonts w:asciiTheme="majorEastAsia" w:eastAsiaTheme="majorEastAsia" w:hAnsiTheme="majorEastAsia" w:cs="Segoe UI Historic" w:hint="eastAsia"/>
          <w:color w:val="080809"/>
          <w:kern w:val="0"/>
          <w:szCs w:val="24"/>
          <w:shd w:val="clear" w:color="auto" w:fill="FFFFFF"/>
        </w:rPr>
        <w:t>！</w:t>
      </w:r>
      <w:r w:rsidRPr="00075A23">
        <w:rPr>
          <w:rFonts w:asciiTheme="majorEastAsia" w:eastAsiaTheme="majorEastAsia" w:hAnsiTheme="majorEastAsia" w:cs="微軟正黑體" w:hint="eastAsia"/>
          <w:color w:val="212529"/>
          <w:kern w:val="0"/>
          <w:szCs w:val="24"/>
        </w:rPr>
        <w:t>家長和幼兒藉著活動認識校園內的設施，感受本園充滿愛的氛圍，也可親身感受校園生活樂趣</w:t>
      </w:r>
      <w:r w:rsidRPr="00075A23">
        <w:rPr>
          <w:rFonts w:asciiTheme="majorEastAsia" w:eastAsiaTheme="majorEastAsia" w:hAnsiTheme="majorEastAsia" w:cs="微軟正黑體"/>
          <w:color w:val="212529"/>
          <w:kern w:val="0"/>
          <w:szCs w:val="24"/>
        </w:rPr>
        <w:t>。</w:t>
      </w:r>
    </w:p>
    <w:p w:rsidR="00656791" w:rsidRPr="00E6114C" w:rsidRDefault="00656791">
      <w:pPr>
        <w:rPr>
          <w:rFonts w:asciiTheme="majorEastAsia" w:eastAsiaTheme="majorEastAsia" w:hAnsiTheme="majorEastAsia"/>
          <w:szCs w:val="24"/>
        </w:rPr>
      </w:pPr>
      <w:bookmarkStart w:id="0" w:name="_GoBack"/>
      <w:bookmarkEnd w:id="0"/>
    </w:p>
    <w:sectPr w:rsidR="00656791" w:rsidRPr="00E6114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0DC" w:rsidRDefault="00C320DC" w:rsidP="00C320DC">
      <w:r>
        <w:separator/>
      </w:r>
    </w:p>
  </w:endnote>
  <w:endnote w:type="continuationSeparator" w:id="0">
    <w:p w:rsidR="00C320DC" w:rsidRDefault="00C320DC" w:rsidP="00C32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0DC" w:rsidRDefault="00C320DC" w:rsidP="00C320DC">
      <w:r>
        <w:separator/>
      </w:r>
    </w:p>
  </w:footnote>
  <w:footnote w:type="continuationSeparator" w:id="0">
    <w:p w:rsidR="00C320DC" w:rsidRDefault="00C320DC" w:rsidP="00C320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A23"/>
    <w:rsid w:val="00075A23"/>
    <w:rsid w:val="00656791"/>
    <w:rsid w:val="00771D44"/>
    <w:rsid w:val="00BF482D"/>
    <w:rsid w:val="00C320DC"/>
    <w:rsid w:val="00CD0EFB"/>
    <w:rsid w:val="00DE035C"/>
    <w:rsid w:val="00E6114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980E3694-4655-407C-A91C-FCA443F92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s-1">
    <w:name w:val="fs-1"/>
    <w:basedOn w:val="a"/>
    <w:rsid w:val="00075A23"/>
    <w:pPr>
      <w:widowControl/>
      <w:spacing w:before="100" w:beforeAutospacing="1" w:after="100" w:afterAutospacing="1"/>
    </w:pPr>
    <w:rPr>
      <w:rFonts w:ascii="Times New Roman" w:eastAsia="Times New Roman" w:hAnsi="Times New Roman" w:cs="Times New Roman"/>
      <w:kern w:val="0"/>
      <w:szCs w:val="24"/>
    </w:rPr>
  </w:style>
  <w:style w:type="paragraph" w:styleId="a3">
    <w:name w:val="header"/>
    <w:basedOn w:val="a"/>
    <w:link w:val="a4"/>
    <w:uiPriority w:val="99"/>
    <w:unhideWhenUsed/>
    <w:rsid w:val="00C320DC"/>
    <w:pPr>
      <w:tabs>
        <w:tab w:val="center" w:pos="4153"/>
        <w:tab w:val="right" w:pos="8306"/>
      </w:tabs>
      <w:snapToGrid w:val="0"/>
    </w:pPr>
    <w:rPr>
      <w:sz w:val="20"/>
      <w:szCs w:val="20"/>
    </w:rPr>
  </w:style>
  <w:style w:type="character" w:customStyle="1" w:styleId="a4">
    <w:name w:val="頁首 字元"/>
    <w:basedOn w:val="a0"/>
    <w:link w:val="a3"/>
    <w:uiPriority w:val="99"/>
    <w:rsid w:val="00C320DC"/>
    <w:rPr>
      <w:sz w:val="20"/>
      <w:szCs w:val="20"/>
    </w:rPr>
  </w:style>
  <w:style w:type="paragraph" w:styleId="a5">
    <w:name w:val="footer"/>
    <w:basedOn w:val="a"/>
    <w:link w:val="a6"/>
    <w:uiPriority w:val="99"/>
    <w:unhideWhenUsed/>
    <w:rsid w:val="00C320DC"/>
    <w:pPr>
      <w:tabs>
        <w:tab w:val="center" w:pos="4153"/>
        <w:tab w:val="right" w:pos="8306"/>
      </w:tabs>
      <w:snapToGrid w:val="0"/>
    </w:pPr>
    <w:rPr>
      <w:sz w:val="20"/>
      <w:szCs w:val="20"/>
    </w:rPr>
  </w:style>
  <w:style w:type="character" w:customStyle="1" w:styleId="a6">
    <w:name w:val="頁尾 字元"/>
    <w:basedOn w:val="a0"/>
    <w:link w:val="a5"/>
    <w:uiPriority w:val="99"/>
    <w:rsid w:val="00C320D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1770091">
      <w:bodyDiv w:val="1"/>
      <w:marLeft w:val="0"/>
      <w:marRight w:val="0"/>
      <w:marTop w:val="0"/>
      <w:marBottom w:val="0"/>
      <w:divBdr>
        <w:top w:val="none" w:sz="0" w:space="0" w:color="auto"/>
        <w:left w:val="none" w:sz="0" w:space="0" w:color="auto"/>
        <w:bottom w:val="none" w:sz="0" w:space="0" w:color="auto"/>
        <w:right w:val="none" w:sz="0" w:space="0" w:color="auto"/>
      </w:divBdr>
      <w:divsChild>
        <w:div w:id="947153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235</Characters>
  <Application>Microsoft Office Word</Application>
  <DocSecurity>0</DocSecurity>
  <Lines>1</Lines>
  <Paragraphs>1</Paragraphs>
  <ScaleCrop>false</ScaleCrop>
  <Company>HP</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teacher37</dc:creator>
  <cp:keywords/>
  <dc:description/>
  <cp:lastModifiedBy>sup41</cp:lastModifiedBy>
  <cp:revision>3</cp:revision>
  <dcterms:created xsi:type="dcterms:W3CDTF">2025-10-15T03:57:00Z</dcterms:created>
  <dcterms:modified xsi:type="dcterms:W3CDTF">2025-10-15T05:46:00Z</dcterms:modified>
</cp:coreProperties>
</file>